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B8858" w14:textId="647B934D" w:rsidR="00AD4CB0" w:rsidRPr="00AD4CB0" w:rsidRDefault="00AD4CB0" w:rsidP="00AD4CB0">
      <w:pPr>
        <w:pStyle w:val="StandardWeb"/>
        <w:rPr>
          <w:rFonts w:asciiTheme="minorHAnsi" w:hAnsiTheme="minorHAnsi" w:cstheme="minorHAnsi"/>
          <w:color w:val="000000"/>
          <w:lang w:val="en-US"/>
        </w:rPr>
      </w:pPr>
      <w:r w:rsidRPr="00AD4CB0">
        <w:rPr>
          <w:rFonts w:asciiTheme="minorHAnsi" w:hAnsiTheme="minorHAnsi" w:cstheme="minorHAnsi"/>
          <w:color w:val="000000"/>
          <w:lang w:val="en-US"/>
        </w:rPr>
        <w:t xml:space="preserve">Praised as one of the most promising </w:t>
      </w:r>
      <w:r w:rsidR="00E3448F">
        <w:rPr>
          <w:rFonts w:asciiTheme="minorHAnsi" w:hAnsiTheme="minorHAnsi" w:cstheme="minorHAnsi"/>
          <w:color w:val="000000"/>
          <w:lang w:val="en-US"/>
        </w:rPr>
        <w:t xml:space="preserve">artists </w:t>
      </w:r>
      <w:r w:rsidRPr="00AD4CB0">
        <w:rPr>
          <w:rFonts w:asciiTheme="minorHAnsi" w:hAnsiTheme="minorHAnsi" w:cstheme="minorHAnsi"/>
          <w:color w:val="000000"/>
          <w:lang w:val="en-US"/>
        </w:rPr>
        <w:t>o</w:t>
      </w:r>
      <w:r w:rsidR="00E3448F">
        <w:rPr>
          <w:rFonts w:asciiTheme="minorHAnsi" w:hAnsiTheme="minorHAnsi" w:cstheme="minorHAnsi"/>
          <w:color w:val="000000"/>
          <w:lang w:val="en-US"/>
        </w:rPr>
        <w:t>n the cello scene</w:t>
      </w:r>
      <w:r w:rsidRPr="00AD4CB0">
        <w:rPr>
          <w:rFonts w:asciiTheme="minorHAnsi" w:hAnsiTheme="minorHAnsi" w:cstheme="minorHAnsi"/>
          <w:color w:val="000000"/>
          <w:lang w:val="en-US"/>
        </w:rPr>
        <w:t xml:space="preserve">, Timothy Hopkins gained international recognition with his debut album </w:t>
      </w:r>
      <w:r w:rsidRPr="00AD4CB0">
        <w:rPr>
          <w:rFonts w:asciiTheme="minorHAnsi" w:hAnsiTheme="minorHAnsi" w:cstheme="minorHAnsi"/>
          <w:i/>
          <w:iCs/>
          <w:color w:val="000000"/>
          <w:lang w:val="en-US"/>
        </w:rPr>
        <w:t>Salute to the Violin</w:t>
      </w:r>
      <w:r w:rsidRPr="00AD4CB0">
        <w:rPr>
          <w:rFonts w:asciiTheme="minorHAnsi" w:hAnsiTheme="minorHAnsi" w:cstheme="minorHAnsi"/>
          <w:color w:val="000000"/>
          <w:lang w:val="en-US"/>
        </w:rPr>
        <w:t xml:space="preserve">, which was nominated in two categories at the Opus </w:t>
      </w:r>
      <w:proofErr w:type="spellStart"/>
      <w:r w:rsidRPr="00AD4CB0">
        <w:rPr>
          <w:rFonts w:asciiTheme="minorHAnsi" w:hAnsiTheme="minorHAnsi" w:cstheme="minorHAnsi"/>
          <w:color w:val="000000"/>
          <w:lang w:val="en-US"/>
        </w:rPr>
        <w:t>Klassik</w:t>
      </w:r>
      <w:proofErr w:type="spellEnd"/>
      <w:r w:rsidRPr="00AD4CB0">
        <w:rPr>
          <w:rFonts w:asciiTheme="minorHAnsi" w:hAnsiTheme="minorHAnsi" w:cstheme="minorHAnsi"/>
          <w:color w:val="000000"/>
          <w:lang w:val="en-US"/>
        </w:rPr>
        <w:t xml:space="preserve"> Awards. Soloistic and chamber music performances so far have brought him to Italy, Spain, Portugal, South Korea, Belgium, Finland, Austria, the Czech Republic, Switzerland, Lithuania, and the USA.</w:t>
      </w:r>
    </w:p>
    <w:p w14:paraId="724D8810" w14:textId="77777777" w:rsidR="00AD4CB0" w:rsidRDefault="00AD4CB0" w:rsidP="00AD4CB0">
      <w:pPr>
        <w:pStyle w:val="StandardWeb"/>
        <w:contextualSpacing/>
        <w:rPr>
          <w:rFonts w:asciiTheme="minorHAnsi" w:hAnsiTheme="minorHAnsi" w:cstheme="minorHAnsi"/>
          <w:color w:val="000000"/>
          <w:lang w:val="en-US"/>
        </w:rPr>
      </w:pPr>
      <w:r w:rsidRPr="00AD4CB0">
        <w:rPr>
          <w:rFonts w:asciiTheme="minorHAnsi" w:hAnsiTheme="minorHAnsi" w:cstheme="minorHAnsi"/>
          <w:color w:val="000000"/>
          <w:lang w:val="en-US"/>
        </w:rPr>
        <w:t xml:space="preserve">Born in 1995 into a </w:t>
      </w:r>
      <w:proofErr w:type="gramStart"/>
      <w:r w:rsidRPr="00AD4CB0">
        <w:rPr>
          <w:rFonts w:asciiTheme="minorHAnsi" w:hAnsiTheme="minorHAnsi" w:cstheme="minorHAnsi"/>
          <w:color w:val="000000"/>
          <w:lang w:val="en-US"/>
        </w:rPr>
        <w:t>German-American</w:t>
      </w:r>
      <w:proofErr w:type="gramEnd"/>
      <w:r w:rsidRPr="00AD4CB0">
        <w:rPr>
          <w:rFonts w:asciiTheme="minorHAnsi" w:hAnsiTheme="minorHAnsi" w:cstheme="minorHAnsi"/>
          <w:color w:val="000000"/>
          <w:lang w:val="en-US"/>
        </w:rPr>
        <w:t xml:space="preserve"> family of musicians, Timothy began to play the piano at the age of four and took up the cello at ten. Just three years later, he was accepted as a pre-college cello student at the Conservatory of Music in Münster, all while completing his regular schooling. After graduating from high school, he pursued a </w:t>
      </w:r>
      <w:proofErr w:type="gramStart"/>
      <w:r w:rsidRPr="00AD4CB0">
        <w:rPr>
          <w:rFonts w:asciiTheme="minorHAnsi" w:hAnsiTheme="minorHAnsi" w:cstheme="minorHAnsi"/>
          <w:color w:val="000000"/>
          <w:lang w:val="en-US"/>
        </w:rPr>
        <w:t>Bachelor’s</w:t>
      </w:r>
      <w:proofErr w:type="gramEnd"/>
      <w:r w:rsidRPr="00AD4CB0">
        <w:rPr>
          <w:rFonts w:asciiTheme="minorHAnsi" w:hAnsiTheme="minorHAnsi" w:cstheme="minorHAnsi"/>
          <w:color w:val="000000"/>
          <w:lang w:val="en-US"/>
        </w:rPr>
        <w:t xml:space="preserve"> degree at the Conservatory of Music and Theatre Leipzig (HMT Leipzig) under Prof. Peter Bruns, followed by a Master’s degree at the Hochschule für </w:t>
      </w:r>
      <w:proofErr w:type="spellStart"/>
      <w:r w:rsidRPr="00AD4CB0">
        <w:rPr>
          <w:rFonts w:asciiTheme="minorHAnsi" w:hAnsiTheme="minorHAnsi" w:cstheme="minorHAnsi"/>
          <w:color w:val="000000"/>
          <w:lang w:val="en-US"/>
        </w:rPr>
        <w:t>Musik</w:t>
      </w:r>
      <w:proofErr w:type="spellEnd"/>
      <w:r w:rsidRPr="00AD4CB0">
        <w:rPr>
          <w:rFonts w:asciiTheme="minorHAnsi" w:hAnsiTheme="minorHAnsi" w:cstheme="minorHAnsi"/>
          <w:color w:val="000000"/>
          <w:lang w:val="en-US"/>
        </w:rPr>
        <w:t xml:space="preserve"> </w:t>
      </w:r>
      <w:proofErr w:type="spellStart"/>
      <w:r w:rsidRPr="00AD4CB0">
        <w:rPr>
          <w:rFonts w:asciiTheme="minorHAnsi" w:hAnsiTheme="minorHAnsi" w:cstheme="minorHAnsi"/>
          <w:color w:val="000000"/>
          <w:lang w:val="en-US"/>
        </w:rPr>
        <w:t>Hanns</w:t>
      </w:r>
      <w:proofErr w:type="spellEnd"/>
      <w:r w:rsidRPr="00AD4CB0">
        <w:rPr>
          <w:rFonts w:asciiTheme="minorHAnsi" w:hAnsiTheme="minorHAnsi" w:cstheme="minorHAnsi"/>
          <w:color w:val="000000"/>
          <w:lang w:val="en-US"/>
        </w:rPr>
        <w:t xml:space="preserve"> Eisler Berlin, where he studied with Prof. Troels </w:t>
      </w:r>
      <w:proofErr w:type="spellStart"/>
      <w:r w:rsidRPr="00AD4CB0">
        <w:rPr>
          <w:rFonts w:asciiTheme="minorHAnsi" w:hAnsiTheme="minorHAnsi" w:cstheme="minorHAnsi"/>
          <w:color w:val="000000"/>
          <w:lang w:val="en-US"/>
        </w:rPr>
        <w:t>Svane</w:t>
      </w:r>
      <w:proofErr w:type="spellEnd"/>
      <w:r w:rsidRPr="00AD4CB0">
        <w:rPr>
          <w:rFonts w:asciiTheme="minorHAnsi" w:hAnsiTheme="minorHAnsi" w:cstheme="minorHAnsi"/>
          <w:color w:val="000000"/>
          <w:lang w:val="en-US"/>
        </w:rPr>
        <w:t xml:space="preserve"> — both completed with top marks. </w:t>
      </w:r>
    </w:p>
    <w:p w14:paraId="25EAC6D9" w14:textId="45413C87" w:rsidR="00AD4CB0" w:rsidRDefault="00AD4CB0" w:rsidP="00AD4CB0">
      <w:pPr>
        <w:pStyle w:val="StandardWeb"/>
        <w:contextualSpacing/>
        <w:rPr>
          <w:rFonts w:asciiTheme="minorHAnsi" w:hAnsiTheme="minorHAnsi" w:cstheme="minorHAnsi"/>
          <w:color w:val="000000"/>
          <w:lang w:val="en-US"/>
        </w:rPr>
      </w:pPr>
      <w:r w:rsidRPr="00AD4CB0">
        <w:rPr>
          <w:rFonts w:asciiTheme="minorHAnsi" w:hAnsiTheme="minorHAnsi" w:cstheme="minorHAnsi"/>
          <w:color w:val="000000"/>
          <w:lang w:val="en-US"/>
        </w:rPr>
        <w:t xml:space="preserve">Timothy has received further artistic inspiration through masterclasses and collaborations with renowned musicians such as Steven </w:t>
      </w:r>
      <w:proofErr w:type="spellStart"/>
      <w:r w:rsidRPr="00AD4CB0">
        <w:rPr>
          <w:rFonts w:asciiTheme="minorHAnsi" w:hAnsiTheme="minorHAnsi" w:cstheme="minorHAnsi"/>
          <w:color w:val="000000"/>
          <w:lang w:val="en-US"/>
        </w:rPr>
        <w:t>Isserlis</w:t>
      </w:r>
      <w:proofErr w:type="spellEnd"/>
      <w:r w:rsidRPr="00AD4CB0">
        <w:rPr>
          <w:rFonts w:asciiTheme="minorHAnsi" w:hAnsiTheme="minorHAnsi" w:cstheme="minorHAnsi"/>
          <w:color w:val="000000"/>
          <w:lang w:val="en-US"/>
        </w:rPr>
        <w:t xml:space="preserve">, Wen-Sinn Yang, Sergio </w:t>
      </w:r>
      <w:proofErr w:type="spellStart"/>
      <w:r w:rsidRPr="00AD4CB0">
        <w:rPr>
          <w:rFonts w:asciiTheme="minorHAnsi" w:hAnsiTheme="minorHAnsi" w:cstheme="minorHAnsi"/>
          <w:color w:val="000000"/>
          <w:lang w:val="en-US"/>
        </w:rPr>
        <w:t>Azzolini</w:t>
      </w:r>
      <w:proofErr w:type="spellEnd"/>
      <w:r w:rsidRPr="00AD4CB0">
        <w:rPr>
          <w:rFonts w:asciiTheme="minorHAnsi" w:hAnsiTheme="minorHAnsi" w:cstheme="minorHAnsi"/>
          <w:color w:val="000000"/>
          <w:lang w:val="en-US"/>
        </w:rPr>
        <w:t xml:space="preserve">, Antoine </w:t>
      </w:r>
      <w:proofErr w:type="spellStart"/>
      <w:r w:rsidRPr="00AD4CB0">
        <w:rPr>
          <w:rFonts w:asciiTheme="minorHAnsi" w:hAnsiTheme="minorHAnsi" w:cstheme="minorHAnsi"/>
          <w:color w:val="000000"/>
          <w:lang w:val="en-US"/>
        </w:rPr>
        <w:t>Tamestit</w:t>
      </w:r>
      <w:proofErr w:type="spellEnd"/>
      <w:r w:rsidRPr="00AD4CB0">
        <w:rPr>
          <w:rFonts w:asciiTheme="minorHAnsi" w:hAnsiTheme="minorHAnsi" w:cstheme="minorHAnsi"/>
          <w:color w:val="000000"/>
          <w:lang w:val="en-US"/>
        </w:rPr>
        <w:t xml:space="preserve">, </w:t>
      </w:r>
      <w:r w:rsidR="00774555">
        <w:rPr>
          <w:rFonts w:asciiTheme="minorHAnsi" w:hAnsiTheme="minorHAnsi" w:cstheme="minorHAnsi"/>
          <w:color w:val="000000"/>
          <w:lang w:val="en-US"/>
        </w:rPr>
        <w:t xml:space="preserve">Alexander </w:t>
      </w:r>
      <w:proofErr w:type="spellStart"/>
      <w:r w:rsidR="00774555">
        <w:rPr>
          <w:rFonts w:asciiTheme="minorHAnsi" w:hAnsiTheme="minorHAnsi" w:cstheme="minorHAnsi"/>
          <w:color w:val="000000"/>
          <w:lang w:val="en-US"/>
        </w:rPr>
        <w:t>Hülshoff</w:t>
      </w:r>
      <w:proofErr w:type="spellEnd"/>
      <w:r w:rsidR="00774555">
        <w:rPr>
          <w:rFonts w:asciiTheme="minorHAnsi" w:hAnsiTheme="minorHAnsi" w:cstheme="minorHAnsi"/>
          <w:color w:val="000000"/>
          <w:lang w:val="en-US"/>
        </w:rPr>
        <w:t xml:space="preserve">, </w:t>
      </w:r>
      <w:r w:rsidRPr="00AD4CB0">
        <w:rPr>
          <w:rFonts w:asciiTheme="minorHAnsi" w:hAnsiTheme="minorHAnsi" w:cstheme="minorHAnsi"/>
          <w:color w:val="000000"/>
          <w:lang w:val="en-US"/>
        </w:rPr>
        <w:t xml:space="preserve">Angelika Merkle, Wolfgang Boettcher, Viviane </w:t>
      </w:r>
      <w:proofErr w:type="spellStart"/>
      <w:r w:rsidRPr="00AD4CB0">
        <w:rPr>
          <w:rFonts w:asciiTheme="minorHAnsi" w:hAnsiTheme="minorHAnsi" w:cstheme="minorHAnsi"/>
          <w:color w:val="000000"/>
          <w:lang w:val="en-US"/>
        </w:rPr>
        <w:t>Hagner</w:t>
      </w:r>
      <w:proofErr w:type="spellEnd"/>
      <w:r w:rsidRPr="00AD4CB0">
        <w:rPr>
          <w:rFonts w:asciiTheme="minorHAnsi" w:hAnsiTheme="minorHAnsi" w:cstheme="minorHAnsi"/>
          <w:color w:val="000000"/>
          <w:lang w:val="en-US"/>
        </w:rPr>
        <w:t xml:space="preserve">, Norman Fischer, Antje </w:t>
      </w:r>
      <w:proofErr w:type="spellStart"/>
      <w:r w:rsidRPr="00AD4CB0">
        <w:rPr>
          <w:rFonts w:asciiTheme="minorHAnsi" w:hAnsiTheme="minorHAnsi" w:cstheme="minorHAnsi"/>
          <w:color w:val="000000"/>
          <w:lang w:val="en-US"/>
        </w:rPr>
        <w:t>Weithaas</w:t>
      </w:r>
      <w:proofErr w:type="spellEnd"/>
      <w:r w:rsidRPr="00AD4CB0">
        <w:rPr>
          <w:rFonts w:asciiTheme="minorHAnsi" w:hAnsiTheme="minorHAnsi" w:cstheme="minorHAnsi"/>
          <w:color w:val="000000"/>
          <w:lang w:val="en-US"/>
        </w:rPr>
        <w:t xml:space="preserve">, Eberhardt Feltz, </w:t>
      </w:r>
      <w:proofErr w:type="spellStart"/>
      <w:r w:rsidRPr="00AD4CB0">
        <w:rPr>
          <w:rFonts w:asciiTheme="minorHAnsi" w:hAnsiTheme="minorHAnsi" w:cstheme="minorHAnsi"/>
          <w:color w:val="000000"/>
          <w:lang w:val="en-US"/>
        </w:rPr>
        <w:t>Heime</w:t>
      </w:r>
      <w:proofErr w:type="spellEnd"/>
      <w:r w:rsidRPr="00AD4CB0">
        <w:rPr>
          <w:rFonts w:asciiTheme="minorHAnsi" w:hAnsiTheme="minorHAnsi" w:cstheme="minorHAnsi"/>
          <w:color w:val="000000"/>
          <w:lang w:val="en-US"/>
        </w:rPr>
        <w:t xml:space="preserve"> Müller, Konstantin Heidrich, and members of the </w:t>
      </w:r>
      <w:proofErr w:type="spellStart"/>
      <w:r w:rsidRPr="00AD4CB0">
        <w:rPr>
          <w:rFonts w:asciiTheme="minorHAnsi" w:hAnsiTheme="minorHAnsi" w:cstheme="minorHAnsi"/>
          <w:color w:val="000000"/>
          <w:lang w:val="en-US"/>
        </w:rPr>
        <w:t>Cuarteto</w:t>
      </w:r>
      <w:proofErr w:type="spellEnd"/>
      <w:r w:rsidRPr="00AD4CB0">
        <w:rPr>
          <w:rFonts w:asciiTheme="minorHAnsi" w:hAnsiTheme="minorHAnsi" w:cstheme="minorHAnsi"/>
          <w:color w:val="000000"/>
          <w:lang w:val="en-US"/>
        </w:rPr>
        <w:t xml:space="preserve"> Casals.</w:t>
      </w:r>
    </w:p>
    <w:p w14:paraId="7FC70490" w14:textId="77777777" w:rsidR="00AD4CB0" w:rsidRPr="00AD4CB0" w:rsidRDefault="00AD4CB0" w:rsidP="00AD4CB0">
      <w:pPr>
        <w:pStyle w:val="StandardWeb"/>
        <w:contextualSpacing/>
        <w:rPr>
          <w:rFonts w:asciiTheme="minorHAnsi" w:hAnsiTheme="minorHAnsi" w:cstheme="minorHAnsi"/>
          <w:color w:val="000000"/>
          <w:lang w:val="en-US"/>
        </w:rPr>
      </w:pPr>
    </w:p>
    <w:p w14:paraId="3ADB37EB" w14:textId="79176A2F" w:rsidR="00AD4CB0" w:rsidRPr="00AD4CB0" w:rsidRDefault="00AD4CB0" w:rsidP="00AD4CB0">
      <w:pPr>
        <w:pStyle w:val="StandardWeb"/>
        <w:rPr>
          <w:rFonts w:asciiTheme="minorHAnsi" w:hAnsiTheme="minorHAnsi" w:cstheme="minorHAnsi"/>
          <w:color w:val="000000"/>
          <w:lang w:val="en-US"/>
        </w:rPr>
      </w:pPr>
      <w:r w:rsidRPr="00AD4CB0">
        <w:rPr>
          <w:rFonts w:asciiTheme="minorHAnsi" w:hAnsiTheme="minorHAnsi" w:cstheme="minorHAnsi"/>
          <w:color w:val="000000"/>
          <w:lang w:val="en-US"/>
        </w:rPr>
        <w:t xml:space="preserve">As a soloist, he has performed with the </w:t>
      </w:r>
      <w:proofErr w:type="spellStart"/>
      <w:r w:rsidRPr="00AD4CB0">
        <w:rPr>
          <w:rFonts w:asciiTheme="minorHAnsi" w:hAnsiTheme="minorHAnsi" w:cstheme="minorHAnsi"/>
          <w:color w:val="000000"/>
          <w:lang w:val="en-US"/>
        </w:rPr>
        <w:t>Göttinger</w:t>
      </w:r>
      <w:proofErr w:type="spellEnd"/>
      <w:r w:rsidRPr="00AD4CB0">
        <w:rPr>
          <w:rFonts w:asciiTheme="minorHAnsi" w:hAnsiTheme="minorHAnsi" w:cstheme="minorHAnsi"/>
          <w:color w:val="000000"/>
          <w:lang w:val="en-US"/>
        </w:rPr>
        <w:t xml:space="preserve"> </w:t>
      </w:r>
      <w:proofErr w:type="spellStart"/>
      <w:r w:rsidRPr="00AD4CB0">
        <w:rPr>
          <w:rFonts w:asciiTheme="minorHAnsi" w:hAnsiTheme="minorHAnsi" w:cstheme="minorHAnsi"/>
          <w:color w:val="000000"/>
          <w:lang w:val="en-US"/>
        </w:rPr>
        <w:t>Symphonieorchester</w:t>
      </w:r>
      <w:proofErr w:type="spellEnd"/>
      <w:r w:rsidRPr="00AD4CB0">
        <w:rPr>
          <w:rFonts w:asciiTheme="minorHAnsi" w:hAnsiTheme="minorHAnsi" w:cstheme="minorHAnsi"/>
          <w:color w:val="000000"/>
          <w:lang w:val="en-US"/>
        </w:rPr>
        <w:t>, the MDR-</w:t>
      </w:r>
      <w:proofErr w:type="spellStart"/>
      <w:r w:rsidRPr="00AD4CB0">
        <w:rPr>
          <w:rFonts w:asciiTheme="minorHAnsi" w:hAnsiTheme="minorHAnsi" w:cstheme="minorHAnsi"/>
          <w:color w:val="000000"/>
          <w:lang w:val="en-US"/>
        </w:rPr>
        <w:t>Sinfonieorchester</w:t>
      </w:r>
      <w:proofErr w:type="spellEnd"/>
      <w:r w:rsidRPr="00AD4CB0">
        <w:rPr>
          <w:rFonts w:asciiTheme="minorHAnsi" w:hAnsiTheme="minorHAnsi" w:cstheme="minorHAnsi"/>
          <w:color w:val="000000"/>
          <w:lang w:val="en-US"/>
        </w:rPr>
        <w:t xml:space="preserve">, and the Castello Symphony Orchestra (Spain), among others. He has earned accolades at both national and international competitions, including the </w:t>
      </w:r>
      <w:proofErr w:type="spellStart"/>
      <w:r w:rsidRPr="00AD4CB0">
        <w:rPr>
          <w:rFonts w:asciiTheme="minorHAnsi" w:hAnsiTheme="minorHAnsi" w:cstheme="minorHAnsi"/>
          <w:color w:val="000000"/>
          <w:lang w:val="en-US"/>
        </w:rPr>
        <w:t>Zinetti</w:t>
      </w:r>
      <w:proofErr w:type="spellEnd"/>
      <w:r w:rsidRPr="00AD4CB0">
        <w:rPr>
          <w:rFonts w:asciiTheme="minorHAnsi" w:hAnsiTheme="minorHAnsi" w:cstheme="minorHAnsi"/>
          <w:color w:val="000000"/>
          <w:lang w:val="en-US"/>
        </w:rPr>
        <w:t xml:space="preserve"> Competition (Italy)</w:t>
      </w:r>
      <w:r>
        <w:rPr>
          <w:rFonts w:asciiTheme="minorHAnsi" w:hAnsiTheme="minorHAnsi" w:cstheme="minorHAnsi"/>
          <w:color w:val="000000"/>
          <w:lang w:val="en-US"/>
        </w:rPr>
        <w:t>, the Grunewald Competition (Germany),</w:t>
      </w:r>
      <w:r w:rsidRPr="00AD4CB0">
        <w:rPr>
          <w:rFonts w:asciiTheme="minorHAnsi" w:hAnsiTheme="minorHAnsi" w:cstheme="minorHAnsi"/>
          <w:color w:val="000000"/>
          <w:lang w:val="en-US"/>
        </w:rPr>
        <w:t xml:space="preserve"> and the SINFONIMA Competition (Germany). His participation in prestigious contests such as the Queen Elisabeth, ARD, Paulo, and Isang Yun cello competitions further highlights his artistic caliber.</w:t>
      </w:r>
    </w:p>
    <w:p w14:paraId="06FCF7FC" w14:textId="359AF22F" w:rsidR="00AD4CB0" w:rsidRPr="00AD4CB0" w:rsidRDefault="00AD4CB0" w:rsidP="00AD4CB0">
      <w:pPr>
        <w:pStyle w:val="StandardWeb"/>
        <w:rPr>
          <w:rFonts w:asciiTheme="minorHAnsi" w:hAnsiTheme="minorHAnsi" w:cstheme="minorHAnsi"/>
          <w:color w:val="000000"/>
          <w:lang w:val="en-US"/>
        </w:rPr>
      </w:pPr>
      <w:r w:rsidRPr="00AD4CB0">
        <w:rPr>
          <w:rFonts w:asciiTheme="minorHAnsi" w:hAnsiTheme="minorHAnsi" w:cstheme="minorHAnsi"/>
          <w:color w:val="000000"/>
          <w:lang w:val="en-US"/>
        </w:rPr>
        <w:t xml:space="preserve">A passionate chamber musician, Timothy is a founding member of the Trouvaille Trio, alongside Indonesian pianist Victoria </w:t>
      </w:r>
      <w:proofErr w:type="spellStart"/>
      <w:r w:rsidRPr="00AD4CB0">
        <w:rPr>
          <w:rFonts w:asciiTheme="minorHAnsi" w:hAnsiTheme="minorHAnsi" w:cstheme="minorHAnsi"/>
          <w:color w:val="000000"/>
          <w:lang w:val="en-US"/>
        </w:rPr>
        <w:t>Sarasvathi</w:t>
      </w:r>
      <w:proofErr w:type="spellEnd"/>
      <w:r w:rsidRPr="00AD4CB0">
        <w:rPr>
          <w:rFonts w:asciiTheme="minorHAnsi" w:hAnsiTheme="minorHAnsi" w:cstheme="minorHAnsi"/>
          <w:color w:val="000000"/>
          <w:lang w:val="en-US"/>
        </w:rPr>
        <w:t xml:space="preserve"> and Polish violinist Sebastian Nowak. The trio was awarded Second Prize at the Chamber Music Competition of the </w:t>
      </w:r>
      <w:proofErr w:type="spellStart"/>
      <w:r w:rsidRPr="00AD4CB0">
        <w:rPr>
          <w:rFonts w:asciiTheme="minorHAnsi" w:hAnsiTheme="minorHAnsi" w:cstheme="minorHAnsi"/>
          <w:color w:val="000000"/>
          <w:lang w:val="en-US"/>
        </w:rPr>
        <w:t>Polytechnische</w:t>
      </w:r>
      <w:proofErr w:type="spellEnd"/>
      <w:r w:rsidRPr="00AD4CB0">
        <w:rPr>
          <w:rFonts w:asciiTheme="minorHAnsi" w:hAnsiTheme="minorHAnsi" w:cstheme="minorHAnsi"/>
          <w:color w:val="000000"/>
          <w:lang w:val="en-US"/>
        </w:rPr>
        <w:t xml:space="preserve"> Gesellschaft and was recently accepted into the Concert Artist Diploma Program for Piano Chamber Music at the Frankfurt University of Music and Performing Arts</w:t>
      </w:r>
      <w:r w:rsidR="00774555">
        <w:rPr>
          <w:rFonts w:asciiTheme="minorHAnsi" w:hAnsiTheme="minorHAnsi" w:cstheme="minorHAnsi"/>
          <w:color w:val="000000"/>
          <w:lang w:val="en-US"/>
        </w:rPr>
        <w:t xml:space="preserve"> under the supervision of Prof. Angelika Merkle</w:t>
      </w:r>
      <w:r w:rsidRPr="00AD4CB0">
        <w:rPr>
          <w:rFonts w:asciiTheme="minorHAnsi" w:hAnsiTheme="minorHAnsi" w:cstheme="minorHAnsi"/>
          <w:color w:val="000000"/>
          <w:lang w:val="en-US"/>
        </w:rPr>
        <w:t>.</w:t>
      </w:r>
    </w:p>
    <w:p w14:paraId="31C22835" w14:textId="77777777" w:rsidR="00AD4CB0" w:rsidRPr="00AD4CB0" w:rsidRDefault="00AD4CB0" w:rsidP="00AD4CB0">
      <w:pPr>
        <w:pStyle w:val="StandardWeb"/>
        <w:rPr>
          <w:rFonts w:asciiTheme="minorHAnsi" w:hAnsiTheme="minorHAnsi" w:cstheme="minorHAnsi"/>
          <w:color w:val="000000"/>
          <w:lang w:val="en-US"/>
        </w:rPr>
      </w:pPr>
      <w:r w:rsidRPr="00AD4CB0">
        <w:rPr>
          <w:rFonts w:asciiTheme="minorHAnsi" w:hAnsiTheme="minorHAnsi" w:cstheme="minorHAnsi"/>
          <w:color w:val="000000"/>
          <w:lang w:val="en-US"/>
        </w:rPr>
        <w:t xml:space="preserve">Timothy has a deep interest in transcribing works from other instruments for the cello. His arrangements include Bach’s Chaconne (from the Second Violin Partita), Saint-Saëns’ Introduction and Rondo Capriccioso, Paganini’s Caprice No. 24, and Wieniawski’s Scherzo-Tarantelle, among others, along with numerous adaptations for cello ensembles. In 2021, he recorded some of these arrangements with pianist Vita Kan for his debut CD </w:t>
      </w:r>
      <w:r w:rsidRPr="00AD4CB0">
        <w:rPr>
          <w:rFonts w:asciiTheme="minorHAnsi" w:hAnsiTheme="minorHAnsi" w:cstheme="minorHAnsi"/>
          <w:i/>
          <w:iCs/>
          <w:color w:val="000000"/>
          <w:lang w:val="en-US"/>
        </w:rPr>
        <w:t>Salute to the Violin</w:t>
      </w:r>
      <w:r w:rsidRPr="00AD4CB0">
        <w:rPr>
          <w:rFonts w:asciiTheme="minorHAnsi" w:hAnsiTheme="minorHAnsi" w:cstheme="minorHAnsi"/>
          <w:color w:val="000000"/>
          <w:lang w:val="en-US"/>
        </w:rPr>
        <w:t>, released by Prospero Classical in August 2022 to critical acclaim.</w:t>
      </w:r>
    </w:p>
    <w:p w14:paraId="3A19E4D6" w14:textId="77777777" w:rsidR="00AD4CB0" w:rsidRDefault="00AD4CB0" w:rsidP="00AD4CB0">
      <w:pPr>
        <w:pStyle w:val="StandardWeb"/>
        <w:contextualSpacing/>
        <w:rPr>
          <w:rFonts w:asciiTheme="minorHAnsi" w:hAnsiTheme="minorHAnsi" w:cstheme="minorHAnsi"/>
          <w:color w:val="000000"/>
          <w:lang w:val="en-US"/>
        </w:rPr>
      </w:pPr>
      <w:r w:rsidRPr="00AD4CB0">
        <w:rPr>
          <w:rFonts w:asciiTheme="minorHAnsi" w:hAnsiTheme="minorHAnsi" w:cstheme="minorHAnsi"/>
          <w:color w:val="000000"/>
          <w:lang w:val="en-US"/>
        </w:rPr>
        <w:t xml:space="preserve">Timothy has been a scholarship recipient of Villa </w:t>
      </w:r>
      <w:proofErr w:type="spellStart"/>
      <w:r w:rsidRPr="00AD4CB0">
        <w:rPr>
          <w:rFonts w:asciiTheme="minorHAnsi" w:hAnsiTheme="minorHAnsi" w:cstheme="minorHAnsi"/>
          <w:color w:val="000000"/>
          <w:lang w:val="en-US"/>
        </w:rPr>
        <w:t>Musica</w:t>
      </w:r>
      <w:proofErr w:type="spellEnd"/>
      <w:r w:rsidRPr="00AD4CB0">
        <w:rPr>
          <w:rFonts w:asciiTheme="minorHAnsi" w:hAnsiTheme="minorHAnsi" w:cstheme="minorHAnsi"/>
          <w:color w:val="000000"/>
          <w:lang w:val="en-US"/>
        </w:rPr>
        <w:t xml:space="preserve">, the </w:t>
      </w:r>
      <w:proofErr w:type="spellStart"/>
      <w:r w:rsidRPr="00AD4CB0">
        <w:rPr>
          <w:rFonts w:asciiTheme="minorHAnsi" w:hAnsiTheme="minorHAnsi" w:cstheme="minorHAnsi"/>
          <w:color w:val="000000"/>
          <w:lang w:val="en-US"/>
        </w:rPr>
        <w:t>Kammerakademie</w:t>
      </w:r>
      <w:proofErr w:type="spellEnd"/>
      <w:r w:rsidRPr="00AD4CB0">
        <w:rPr>
          <w:rFonts w:asciiTheme="minorHAnsi" w:hAnsiTheme="minorHAnsi" w:cstheme="minorHAnsi"/>
          <w:color w:val="000000"/>
          <w:lang w:val="en-US"/>
        </w:rPr>
        <w:t xml:space="preserve"> Potsdam, the </w:t>
      </w:r>
      <w:proofErr w:type="spellStart"/>
      <w:r w:rsidRPr="00AD4CB0">
        <w:rPr>
          <w:rFonts w:asciiTheme="minorHAnsi" w:hAnsiTheme="minorHAnsi" w:cstheme="minorHAnsi"/>
          <w:color w:val="000000"/>
          <w:lang w:val="en-US"/>
        </w:rPr>
        <w:t>Deutschlandstipendium</w:t>
      </w:r>
      <w:proofErr w:type="spellEnd"/>
      <w:r w:rsidRPr="00AD4CB0">
        <w:rPr>
          <w:rFonts w:asciiTheme="minorHAnsi" w:hAnsiTheme="minorHAnsi" w:cstheme="minorHAnsi"/>
          <w:color w:val="000000"/>
          <w:lang w:val="en-US"/>
        </w:rPr>
        <w:t xml:space="preserve">, and Yehudi Menuhin “Live Music Now” Leipzig </w:t>
      </w:r>
      <w:proofErr w:type="spellStart"/>
      <w:proofErr w:type="gramStart"/>
      <w:r w:rsidRPr="00AD4CB0">
        <w:rPr>
          <w:rFonts w:asciiTheme="minorHAnsi" w:hAnsiTheme="minorHAnsi" w:cstheme="minorHAnsi"/>
          <w:color w:val="000000"/>
          <w:lang w:val="en-US"/>
        </w:rPr>
        <w:t>e.V.</w:t>
      </w:r>
      <w:proofErr w:type="spellEnd"/>
      <w:r w:rsidRPr="00AD4CB0">
        <w:rPr>
          <w:rFonts w:asciiTheme="minorHAnsi" w:hAnsiTheme="minorHAnsi" w:cstheme="minorHAnsi"/>
          <w:color w:val="000000"/>
          <w:lang w:val="en-US"/>
        </w:rPr>
        <w:t>.</w:t>
      </w:r>
      <w:proofErr w:type="gramEnd"/>
      <w:r w:rsidRPr="00AD4CB0">
        <w:rPr>
          <w:rFonts w:asciiTheme="minorHAnsi" w:hAnsiTheme="minorHAnsi" w:cstheme="minorHAnsi"/>
          <w:color w:val="000000"/>
          <w:lang w:val="en-US"/>
        </w:rPr>
        <w:t xml:space="preserve"> Winning the SINFONIMA Foundation competition granted him the use of a Nicolas </w:t>
      </w:r>
      <w:proofErr w:type="spellStart"/>
      <w:r w:rsidRPr="00AD4CB0">
        <w:rPr>
          <w:rFonts w:asciiTheme="minorHAnsi" w:hAnsiTheme="minorHAnsi" w:cstheme="minorHAnsi"/>
          <w:color w:val="000000"/>
          <w:lang w:val="en-US"/>
        </w:rPr>
        <w:t>Vuillaume</w:t>
      </w:r>
      <w:proofErr w:type="spellEnd"/>
      <w:r w:rsidRPr="00AD4CB0">
        <w:rPr>
          <w:rFonts w:asciiTheme="minorHAnsi" w:hAnsiTheme="minorHAnsi" w:cstheme="minorHAnsi"/>
          <w:color w:val="000000"/>
          <w:lang w:val="en-US"/>
        </w:rPr>
        <w:t xml:space="preserve"> cello (1860) for two years.</w:t>
      </w:r>
    </w:p>
    <w:p w14:paraId="48AE11E8" w14:textId="25F8416B" w:rsidR="00AD4CB0" w:rsidRDefault="00AD4CB0" w:rsidP="00AD4CB0">
      <w:pPr>
        <w:pStyle w:val="StandardWeb"/>
        <w:contextualSpacing/>
        <w:rPr>
          <w:rFonts w:asciiTheme="minorHAnsi" w:hAnsiTheme="minorHAnsi" w:cstheme="minorHAnsi"/>
          <w:color w:val="000000"/>
          <w:lang w:val="en-US"/>
        </w:rPr>
      </w:pPr>
      <w:r w:rsidRPr="00AD4CB0">
        <w:rPr>
          <w:rFonts w:asciiTheme="minorHAnsi" w:hAnsiTheme="minorHAnsi" w:cstheme="minorHAnsi"/>
          <w:color w:val="000000"/>
          <w:lang w:val="en-US"/>
        </w:rPr>
        <w:t>He currently performs on a rare old Italian cello of an unknown maker</w:t>
      </w:r>
      <w:r w:rsidR="007B61BD">
        <w:rPr>
          <w:rFonts w:asciiTheme="minorHAnsi" w:hAnsiTheme="minorHAnsi" w:cstheme="minorHAnsi"/>
          <w:color w:val="000000"/>
          <w:lang w:val="en-US"/>
        </w:rPr>
        <w:t>.</w:t>
      </w:r>
    </w:p>
    <w:p w14:paraId="56DB7651" w14:textId="77777777" w:rsidR="00AD4CB0" w:rsidRPr="00AD4CB0" w:rsidRDefault="00AD4CB0" w:rsidP="00AD4CB0">
      <w:pPr>
        <w:pStyle w:val="StandardWeb"/>
        <w:contextualSpacing/>
        <w:rPr>
          <w:rFonts w:asciiTheme="minorHAnsi" w:hAnsiTheme="minorHAnsi" w:cstheme="minorHAnsi"/>
          <w:color w:val="000000"/>
          <w:lang w:val="en-US"/>
        </w:rPr>
      </w:pPr>
    </w:p>
    <w:p w14:paraId="5F2B3FBE" w14:textId="635C7FC5" w:rsidR="00AD4CB0" w:rsidRDefault="00AD4CB0" w:rsidP="00AD4CB0">
      <w:pPr>
        <w:pStyle w:val="StandardWeb"/>
        <w:rPr>
          <w:rFonts w:asciiTheme="minorHAnsi" w:hAnsiTheme="minorHAnsi" w:cstheme="minorHAnsi"/>
          <w:color w:val="000000"/>
          <w:lang w:val="en-US"/>
        </w:rPr>
      </w:pPr>
      <w:r w:rsidRPr="00AD4CB0">
        <w:rPr>
          <w:rFonts w:asciiTheme="minorHAnsi" w:hAnsiTheme="minorHAnsi" w:cstheme="minorHAnsi"/>
          <w:color w:val="000000"/>
          <w:lang w:val="en-US"/>
        </w:rPr>
        <w:t xml:space="preserve">In 2024, Timothy relocated from Leipzig to Basel, where he now leads the artists' team at the Pestalozzi </w:t>
      </w:r>
      <w:proofErr w:type="spellStart"/>
      <w:r w:rsidRPr="00AD4CB0">
        <w:rPr>
          <w:rFonts w:asciiTheme="minorHAnsi" w:hAnsiTheme="minorHAnsi" w:cstheme="minorHAnsi"/>
          <w:color w:val="000000"/>
          <w:lang w:val="en-US"/>
        </w:rPr>
        <w:t>Schulcamps</w:t>
      </w:r>
      <w:proofErr w:type="spellEnd"/>
      <w:r w:rsidRPr="00AD4CB0">
        <w:rPr>
          <w:rFonts w:asciiTheme="minorHAnsi" w:hAnsiTheme="minorHAnsi" w:cstheme="minorHAnsi"/>
          <w:color w:val="000000"/>
          <w:lang w:val="en-US"/>
        </w:rPr>
        <w:t xml:space="preserve"> Foundation.</w:t>
      </w:r>
    </w:p>
    <w:p w14:paraId="7FAC7E5E" w14:textId="6F648DB1" w:rsidR="00180696" w:rsidRPr="00180696" w:rsidRDefault="00180696" w:rsidP="00180696">
      <w:pPr>
        <w:pStyle w:val="StandardWeb"/>
        <w:rPr>
          <w:rFonts w:asciiTheme="minorHAnsi" w:hAnsiTheme="minorHAnsi" w:cstheme="minorHAnsi"/>
          <w:color w:val="000000"/>
        </w:rPr>
      </w:pPr>
      <w:r>
        <w:rPr>
          <w:rFonts w:asciiTheme="minorHAnsi" w:hAnsiTheme="minorHAnsi" w:cstheme="minorHAnsi"/>
          <w:color w:val="000000"/>
        </w:rPr>
        <w:lastRenderedPageBreak/>
        <w:t>Von der Presse a</w:t>
      </w:r>
      <w:r w:rsidRPr="00180696">
        <w:rPr>
          <w:rFonts w:asciiTheme="minorHAnsi" w:hAnsiTheme="minorHAnsi" w:cstheme="minorHAnsi"/>
          <w:color w:val="000000"/>
        </w:rPr>
        <w:t xml:space="preserve">ls einer </w:t>
      </w:r>
      <w:proofErr w:type="gramStart"/>
      <w:r w:rsidRPr="00180696">
        <w:rPr>
          <w:rFonts w:asciiTheme="minorHAnsi" w:hAnsiTheme="minorHAnsi" w:cstheme="minorHAnsi"/>
          <w:color w:val="000000"/>
        </w:rPr>
        <w:t xml:space="preserve">der vielversprechendsten </w:t>
      </w:r>
      <w:r>
        <w:rPr>
          <w:rFonts w:asciiTheme="minorHAnsi" w:hAnsiTheme="minorHAnsi" w:cstheme="minorHAnsi"/>
          <w:color w:val="000000"/>
        </w:rPr>
        <w:t>jungen Künstlern</w:t>
      </w:r>
      <w:proofErr w:type="gramEnd"/>
      <w:r>
        <w:rPr>
          <w:rFonts w:asciiTheme="minorHAnsi" w:hAnsiTheme="minorHAnsi" w:cstheme="minorHAnsi"/>
          <w:color w:val="000000"/>
        </w:rPr>
        <w:t xml:space="preserve"> der Celloszene </w:t>
      </w:r>
      <w:r w:rsidRPr="00180696">
        <w:rPr>
          <w:rFonts w:asciiTheme="minorHAnsi" w:hAnsiTheme="minorHAnsi" w:cstheme="minorHAnsi"/>
          <w:color w:val="000000"/>
        </w:rPr>
        <w:t xml:space="preserve">gefeiert, erlangte Timothy Hopkins internationale Anerkennung mit seinem Debütalbum „Salute </w:t>
      </w:r>
      <w:proofErr w:type="spellStart"/>
      <w:r w:rsidRPr="00180696">
        <w:rPr>
          <w:rFonts w:asciiTheme="minorHAnsi" w:hAnsiTheme="minorHAnsi" w:cstheme="minorHAnsi"/>
          <w:color w:val="000000"/>
        </w:rPr>
        <w:t>to</w:t>
      </w:r>
      <w:proofErr w:type="spellEnd"/>
      <w:r w:rsidRPr="00180696">
        <w:rPr>
          <w:rFonts w:asciiTheme="minorHAnsi" w:hAnsiTheme="minorHAnsi" w:cstheme="minorHAnsi"/>
          <w:color w:val="000000"/>
        </w:rPr>
        <w:t xml:space="preserve"> </w:t>
      </w:r>
      <w:proofErr w:type="spellStart"/>
      <w:r w:rsidRPr="00180696">
        <w:rPr>
          <w:rFonts w:asciiTheme="minorHAnsi" w:hAnsiTheme="minorHAnsi" w:cstheme="minorHAnsi"/>
          <w:color w:val="000000"/>
        </w:rPr>
        <w:t>the</w:t>
      </w:r>
      <w:proofErr w:type="spellEnd"/>
      <w:r w:rsidRPr="00180696">
        <w:rPr>
          <w:rFonts w:asciiTheme="minorHAnsi" w:hAnsiTheme="minorHAnsi" w:cstheme="minorHAnsi"/>
          <w:color w:val="000000"/>
        </w:rPr>
        <w:t xml:space="preserve"> </w:t>
      </w:r>
      <w:proofErr w:type="spellStart"/>
      <w:r w:rsidRPr="00180696">
        <w:rPr>
          <w:rFonts w:asciiTheme="minorHAnsi" w:hAnsiTheme="minorHAnsi" w:cstheme="minorHAnsi"/>
          <w:color w:val="000000"/>
        </w:rPr>
        <w:t>Violin</w:t>
      </w:r>
      <w:proofErr w:type="spellEnd"/>
      <w:r w:rsidRPr="00180696">
        <w:rPr>
          <w:rFonts w:asciiTheme="minorHAnsi" w:hAnsiTheme="minorHAnsi" w:cstheme="minorHAnsi"/>
          <w:color w:val="000000"/>
        </w:rPr>
        <w:t>“, das in zwei Kategorien für den Opus Klassik Award nominiert wurde. Solo- und Kammermusikauftritte führten ihn bisher nach Italien, Spanien, Portugal, Südkorea, Belgien, Finnland, Österreich, Tschechien, in die Schweiz, nach Litauen und in die USA.</w:t>
      </w:r>
    </w:p>
    <w:p w14:paraId="1778EB7D" w14:textId="166C8C68" w:rsidR="00180696" w:rsidRPr="00180696" w:rsidRDefault="00180696" w:rsidP="00180696">
      <w:pPr>
        <w:pStyle w:val="StandardWeb"/>
        <w:rPr>
          <w:rFonts w:asciiTheme="minorHAnsi" w:hAnsiTheme="minorHAnsi" w:cstheme="minorHAnsi"/>
          <w:color w:val="000000"/>
        </w:rPr>
      </w:pPr>
      <w:r w:rsidRPr="00180696">
        <w:rPr>
          <w:rFonts w:asciiTheme="minorHAnsi" w:hAnsiTheme="minorHAnsi" w:cstheme="minorHAnsi"/>
          <w:color w:val="000000"/>
        </w:rPr>
        <w:t>1995 in eine deutsch-amerikanische Musikerfamilie geboren</w:t>
      </w:r>
      <w:r w:rsidR="00AD4852">
        <w:rPr>
          <w:rFonts w:asciiTheme="minorHAnsi" w:hAnsiTheme="minorHAnsi" w:cstheme="minorHAnsi"/>
          <w:color w:val="000000"/>
        </w:rPr>
        <w:t xml:space="preserve"> </w:t>
      </w:r>
      <w:r w:rsidRPr="00180696">
        <w:rPr>
          <w:rFonts w:asciiTheme="minorHAnsi" w:hAnsiTheme="minorHAnsi" w:cstheme="minorHAnsi"/>
          <w:color w:val="000000"/>
        </w:rPr>
        <w:t xml:space="preserve">begann </w:t>
      </w:r>
      <w:r w:rsidR="00AD4852">
        <w:rPr>
          <w:rFonts w:asciiTheme="minorHAnsi" w:hAnsiTheme="minorHAnsi" w:cstheme="minorHAnsi"/>
          <w:color w:val="000000"/>
        </w:rPr>
        <w:t xml:space="preserve">er </w:t>
      </w:r>
      <w:r w:rsidRPr="00180696">
        <w:rPr>
          <w:rFonts w:asciiTheme="minorHAnsi" w:hAnsiTheme="minorHAnsi" w:cstheme="minorHAnsi"/>
          <w:color w:val="000000"/>
        </w:rPr>
        <w:t xml:space="preserve">im Alter von vier Jahren mit dem Klavierspiel und mit zehn Jahren mit dem Cellospiel. </w:t>
      </w:r>
      <w:r>
        <w:rPr>
          <w:rFonts w:asciiTheme="minorHAnsi" w:hAnsiTheme="minorHAnsi" w:cstheme="minorHAnsi"/>
          <w:color w:val="000000"/>
        </w:rPr>
        <w:t>D</w:t>
      </w:r>
      <w:r w:rsidRPr="00180696">
        <w:rPr>
          <w:rFonts w:asciiTheme="minorHAnsi" w:hAnsiTheme="minorHAnsi" w:cstheme="minorHAnsi"/>
          <w:color w:val="000000"/>
        </w:rPr>
        <w:t xml:space="preserve">rei Jahre später wurde er als </w:t>
      </w:r>
      <w:r>
        <w:rPr>
          <w:rFonts w:asciiTheme="minorHAnsi" w:hAnsiTheme="minorHAnsi" w:cstheme="minorHAnsi"/>
          <w:color w:val="000000"/>
        </w:rPr>
        <w:t>Jungstudent</w:t>
      </w:r>
      <w:r w:rsidRPr="00180696">
        <w:rPr>
          <w:rFonts w:asciiTheme="minorHAnsi" w:hAnsiTheme="minorHAnsi" w:cstheme="minorHAnsi"/>
          <w:color w:val="000000"/>
        </w:rPr>
        <w:t xml:space="preserve"> für Cello a</w:t>
      </w:r>
      <w:r>
        <w:rPr>
          <w:rFonts w:asciiTheme="minorHAnsi" w:hAnsiTheme="minorHAnsi" w:cstheme="minorHAnsi"/>
          <w:color w:val="000000"/>
        </w:rPr>
        <w:t xml:space="preserve">n der Musikhochschule </w:t>
      </w:r>
      <w:r w:rsidRPr="00180696">
        <w:rPr>
          <w:rFonts w:asciiTheme="minorHAnsi" w:hAnsiTheme="minorHAnsi" w:cstheme="minorHAnsi"/>
          <w:color w:val="000000"/>
        </w:rPr>
        <w:t xml:space="preserve">in Münster aufgenommen, während er gleichzeitig seine reguläre Schulausbildung abschloss. Nach dem Abitur absolvierte er ein Bachelorstudium an der Hochschule für Musik und Theater Leipzig bei Prof. Peter Bruns, gefolgt von einem Masterstudium an der Hochschule für Musik Hanns Eisler Berlin, wo er bei Prof. </w:t>
      </w:r>
      <w:proofErr w:type="spellStart"/>
      <w:r w:rsidRPr="00180696">
        <w:rPr>
          <w:rFonts w:asciiTheme="minorHAnsi" w:hAnsiTheme="minorHAnsi" w:cstheme="minorHAnsi"/>
          <w:color w:val="000000"/>
        </w:rPr>
        <w:t>Troels</w:t>
      </w:r>
      <w:proofErr w:type="spellEnd"/>
      <w:r w:rsidRPr="00180696">
        <w:rPr>
          <w:rFonts w:asciiTheme="minorHAnsi" w:hAnsiTheme="minorHAnsi" w:cstheme="minorHAnsi"/>
          <w:color w:val="000000"/>
        </w:rPr>
        <w:t xml:space="preserve"> Svane studierte – beide Abschlüsse schloss er mit Bestnoten ab. </w:t>
      </w:r>
    </w:p>
    <w:p w14:paraId="14EEE052" w14:textId="7C7746A3" w:rsidR="00180696" w:rsidRPr="00180696" w:rsidRDefault="00180696" w:rsidP="00180696">
      <w:pPr>
        <w:pStyle w:val="StandardWeb"/>
        <w:rPr>
          <w:rFonts w:asciiTheme="minorHAnsi" w:hAnsiTheme="minorHAnsi" w:cstheme="minorHAnsi"/>
          <w:color w:val="000000"/>
        </w:rPr>
      </w:pPr>
      <w:r w:rsidRPr="00180696">
        <w:rPr>
          <w:rFonts w:asciiTheme="minorHAnsi" w:hAnsiTheme="minorHAnsi" w:cstheme="minorHAnsi"/>
          <w:color w:val="000000"/>
        </w:rPr>
        <w:t>Weitere künstlerische I</w:t>
      </w:r>
      <w:r>
        <w:rPr>
          <w:rFonts w:asciiTheme="minorHAnsi" w:hAnsiTheme="minorHAnsi" w:cstheme="minorHAnsi"/>
          <w:color w:val="000000"/>
        </w:rPr>
        <w:t>mpulse</w:t>
      </w:r>
      <w:r w:rsidRPr="00180696">
        <w:rPr>
          <w:rFonts w:asciiTheme="minorHAnsi" w:hAnsiTheme="minorHAnsi" w:cstheme="minorHAnsi"/>
          <w:color w:val="000000"/>
        </w:rPr>
        <w:t xml:space="preserve"> erhielt </w:t>
      </w:r>
      <w:r w:rsidR="00AD4852">
        <w:rPr>
          <w:rFonts w:asciiTheme="minorHAnsi" w:hAnsiTheme="minorHAnsi" w:cstheme="minorHAnsi"/>
          <w:color w:val="000000"/>
        </w:rPr>
        <w:t xml:space="preserve">er </w:t>
      </w:r>
      <w:r w:rsidRPr="00180696">
        <w:rPr>
          <w:rFonts w:asciiTheme="minorHAnsi" w:hAnsiTheme="minorHAnsi" w:cstheme="minorHAnsi"/>
          <w:color w:val="000000"/>
        </w:rPr>
        <w:t xml:space="preserve">durch Meisterkurse und Kooperationen mit renommierten Musikern wie Steven </w:t>
      </w:r>
      <w:proofErr w:type="spellStart"/>
      <w:r w:rsidRPr="00180696">
        <w:rPr>
          <w:rFonts w:asciiTheme="minorHAnsi" w:hAnsiTheme="minorHAnsi" w:cstheme="minorHAnsi"/>
          <w:color w:val="000000"/>
        </w:rPr>
        <w:t>Isserlis</w:t>
      </w:r>
      <w:proofErr w:type="spellEnd"/>
      <w:r w:rsidRPr="00180696">
        <w:rPr>
          <w:rFonts w:asciiTheme="minorHAnsi" w:hAnsiTheme="minorHAnsi" w:cstheme="minorHAnsi"/>
          <w:color w:val="000000"/>
        </w:rPr>
        <w:t xml:space="preserve">, Wen-Sinn Yang, Sergio Azzolini, Antoine </w:t>
      </w:r>
      <w:proofErr w:type="spellStart"/>
      <w:r w:rsidRPr="00180696">
        <w:rPr>
          <w:rFonts w:asciiTheme="minorHAnsi" w:hAnsiTheme="minorHAnsi" w:cstheme="minorHAnsi"/>
          <w:color w:val="000000"/>
        </w:rPr>
        <w:t>Tamestit</w:t>
      </w:r>
      <w:proofErr w:type="spellEnd"/>
      <w:r w:rsidRPr="00180696">
        <w:rPr>
          <w:rFonts w:asciiTheme="minorHAnsi" w:hAnsiTheme="minorHAnsi" w:cstheme="minorHAnsi"/>
          <w:color w:val="000000"/>
        </w:rPr>
        <w:t xml:space="preserve">, Angelika Merkle, Wolfgang Boettcher, Viviane Hagner, Norman Fischer, Antje </w:t>
      </w:r>
      <w:proofErr w:type="spellStart"/>
      <w:r w:rsidRPr="00180696">
        <w:rPr>
          <w:rFonts w:asciiTheme="minorHAnsi" w:hAnsiTheme="minorHAnsi" w:cstheme="minorHAnsi"/>
          <w:color w:val="000000"/>
        </w:rPr>
        <w:t>Weithaas</w:t>
      </w:r>
      <w:proofErr w:type="spellEnd"/>
      <w:r w:rsidRPr="00180696">
        <w:rPr>
          <w:rFonts w:asciiTheme="minorHAnsi" w:hAnsiTheme="minorHAnsi" w:cstheme="minorHAnsi"/>
          <w:color w:val="000000"/>
        </w:rPr>
        <w:t xml:space="preserve">, Eberhardt Feltz, Heime Müller, Konstantin Heidrich und Mitgliedern des </w:t>
      </w:r>
      <w:proofErr w:type="spellStart"/>
      <w:r w:rsidRPr="00180696">
        <w:rPr>
          <w:rFonts w:asciiTheme="minorHAnsi" w:hAnsiTheme="minorHAnsi" w:cstheme="minorHAnsi"/>
          <w:color w:val="000000"/>
        </w:rPr>
        <w:t>Cuarteto</w:t>
      </w:r>
      <w:proofErr w:type="spellEnd"/>
      <w:r w:rsidRPr="00180696">
        <w:rPr>
          <w:rFonts w:asciiTheme="minorHAnsi" w:hAnsiTheme="minorHAnsi" w:cstheme="minorHAnsi"/>
          <w:color w:val="000000"/>
        </w:rPr>
        <w:t xml:space="preserve"> Casals.</w:t>
      </w:r>
    </w:p>
    <w:p w14:paraId="60F246A2" w14:textId="77777777" w:rsidR="00180696" w:rsidRPr="00180696" w:rsidRDefault="00180696" w:rsidP="00180696">
      <w:pPr>
        <w:pStyle w:val="StandardWeb"/>
        <w:rPr>
          <w:rFonts w:asciiTheme="minorHAnsi" w:hAnsiTheme="minorHAnsi" w:cstheme="minorHAnsi"/>
          <w:color w:val="000000"/>
        </w:rPr>
      </w:pPr>
      <w:r w:rsidRPr="00180696">
        <w:rPr>
          <w:rFonts w:asciiTheme="minorHAnsi" w:hAnsiTheme="minorHAnsi" w:cstheme="minorHAnsi"/>
          <w:color w:val="000000"/>
        </w:rPr>
        <w:t xml:space="preserve">Als Solist trat er unter anderem mit dem Göttinger Symphonieorchester, dem MDR-Sinfonieorchester und dem Castello Symphony Orchestra (Spanien) auf. Er wurde bei nationalen und internationalen Wettbewerben ausgezeichnet, darunter beim </w:t>
      </w:r>
      <w:proofErr w:type="spellStart"/>
      <w:r w:rsidRPr="00180696">
        <w:rPr>
          <w:rFonts w:asciiTheme="minorHAnsi" w:hAnsiTheme="minorHAnsi" w:cstheme="minorHAnsi"/>
          <w:color w:val="000000"/>
        </w:rPr>
        <w:t>Zinetti</w:t>
      </w:r>
      <w:proofErr w:type="spellEnd"/>
      <w:r w:rsidRPr="00180696">
        <w:rPr>
          <w:rFonts w:asciiTheme="minorHAnsi" w:hAnsiTheme="minorHAnsi" w:cstheme="minorHAnsi"/>
          <w:color w:val="000000"/>
        </w:rPr>
        <w:t>-Wettbewerb (Italien), beim Grunewald-Wettbewerb (Deutschland) und beim SINFONIMA-Wettbewerb (Deutschland). Seine Teilnahme an renommierten Wettbewerben wie dem Queen Elisabeth, dem ARD, dem Paulo und dem Isang Yun Cello-Wettbewerb unterstreicht sein künstlerisches Können.</w:t>
      </w:r>
    </w:p>
    <w:p w14:paraId="498C9F79" w14:textId="48801EF8" w:rsidR="00180696" w:rsidRPr="00180696" w:rsidRDefault="00180696" w:rsidP="00180696">
      <w:pPr>
        <w:pStyle w:val="StandardWeb"/>
        <w:rPr>
          <w:rFonts w:asciiTheme="minorHAnsi" w:hAnsiTheme="minorHAnsi" w:cstheme="minorHAnsi"/>
          <w:color w:val="000000"/>
        </w:rPr>
      </w:pPr>
      <w:r w:rsidRPr="00180696">
        <w:rPr>
          <w:rFonts w:asciiTheme="minorHAnsi" w:hAnsiTheme="minorHAnsi" w:cstheme="minorHAnsi"/>
          <w:color w:val="000000"/>
        </w:rPr>
        <w:t xml:space="preserve">Als leidenschaftlicher Kammermusiker ist Timothy </w:t>
      </w:r>
      <w:r w:rsidR="00AD4852">
        <w:rPr>
          <w:rFonts w:asciiTheme="minorHAnsi" w:hAnsiTheme="minorHAnsi" w:cstheme="minorHAnsi"/>
          <w:color w:val="000000"/>
        </w:rPr>
        <w:t xml:space="preserve">Hopkins </w:t>
      </w:r>
      <w:r w:rsidRPr="00180696">
        <w:rPr>
          <w:rFonts w:asciiTheme="minorHAnsi" w:hAnsiTheme="minorHAnsi" w:cstheme="minorHAnsi"/>
          <w:color w:val="000000"/>
        </w:rPr>
        <w:t xml:space="preserve">Gründungsmitglied des Trouvaille Trios, zusammen mit der indonesischen Pianistin Victoria </w:t>
      </w:r>
      <w:proofErr w:type="spellStart"/>
      <w:r w:rsidRPr="00180696">
        <w:rPr>
          <w:rFonts w:asciiTheme="minorHAnsi" w:hAnsiTheme="minorHAnsi" w:cstheme="minorHAnsi"/>
          <w:color w:val="000000"/>
        </w:rPr>
        <w:t>Sarasvathi</w:t>
      </w:r>
      <w:proofErr w:type="spellEnd"/>
      <w:r w:rsidRPr="00180696">
        <w:rPr>
          <w:rFonts w:asciiTheme="minorHAnsi" w:hAnsiTheme="minorHAnsi" w:cstheme="minorHAnsi"/>
          <w:color w:val="000000"/>
        </w:rPr>
        <w:t xml:space="preserve"> und dem polnischen Geiger Sebastian Nowak. Das Trio wurde beim Kammermusikwettbewerb der Polytechnischen Gesellschaft mit dem zweiten Preis ausgezeichnet und kürzlich </w:t>
      </w:r>
      <w:r w:rsidR="00AD4852">
        <w:rPr>
          <w:rFonts w:asciiTheme="minorHAnsi" w:hAnsiTheme="minorHAnsi" w:cstheme="minorHAnsi"/>
          <w:color w:val="000000"/>
        </w:rPr>
        <w:t>im</w:t>
      </w:r>
      <w:r>
        <w:rPr>
          <w:rFonts w:asciiTheme="minorHAnsi" w:hAnsiTheme="minorHAnsi" w:cstheme="minorHAnsi"/>
          <w:color w:val="000000"/>
        </w:rPr>
        <w:t xml:space="preserve"> Konzertexamen </w:t>
      </w:r>
      <w:r w:rsidRPr="00180696">
        <w:rPr>
          <w:rFonts w:asciiTheme="minorHAnsi" w:hAnsiTheme="minorHAnsi" w:cstheme="minorHAnsi"/>
          <w:color w:val="000000"/>
        </w:rPr>
        <w:t>für Klavierkammermusik an der Hochschule für Musik und Darstellende Kunst Frankfurt</w:t>
      </w:r>
      <w:r w:rsidR="00AD4852">
        <w:rPr>
          <w:rFonts w:asciiTheme="minorHAnsi" w:hAnsiTheme="minorHAnsi" w:cstheme="minorHAnsi"/>
          <w:color w:val="000000"/>
        </w:rPr>
        <w:t xml:space="preserve"> </w:t>
      </w:r>
      <w:r w:rsidRPr="00180696">
        <w:rPr>
          <w:rFonts w:asciiTheme="minorHAnsi" w:hAnsiTheme="minorHAnsi" w:cstheme="minorHAnsi"/>
          <w:color w:val="000000"/>
        </w:rPr>
        <w:t>aufgenommen.</w:t>
      </w:r>
    </w:p>
    <w:p w14:paraId="2BC19FBC" w14:textId="5C6ABC8E" w:rsidR="00180696" w:rsidRPr="00180696" w:rsidRDefault="00180696" w:rsidP="00180696">
      <w:pPr>
        <w:pStyle w:val="StandardWeb"/>
        <w:rPr>
          <w:rFonts w:asciiTheme="minorHAnsi" w:hAnsiTheme="minorHAnsi" w:cstheme="minorHAnsi"/>
          <w:color w:val="000000"/>
        </w:rPr>
      </w:pPr>
      <w:r w:rsidRPr="00180696">
        <w:rPr>
          <w:rFonts w:asciiTheme="minorHAnsi" w:hAnsiTheme="minorHAnsi" w:cstheme="minorHAnsi"/>
          <w:color w:val="000000"/>
        </w:rPr>
        <w:t xml:space="preserve">Timothy </w:t>
      </w:r>
      <w:r w:rsidR="00AD4852">
        <w:rPr>
          <w:rFonts w:asciiTheme="minorHAnsi" w:hAnsiTheme="minorHAnsi" w:cstheme="minorHAnsi"/>
          <w:color w:val="000000"/>
        </w:rPr>
        <w:t xml:space="preserve">Hopkins </w:t>
      </w:r>
      <w:r w:rsidRPr="00180696">
        <w:rPr>
          <w:rFonts w:asciiTheme="minorHAnsi" w:hAnsiTheme="minorHAnsi" w:cstheme="minorHAnsi"/>
          <w:color w:val="000000"/>
        </w:rPr>
        <w:t xml:space="preserve">hat ein </w:t>
      </w:r>
      <w:r w:rsidR="00AD4852">
        <w:rPr>
          <w:rFonts w:asciiTheme="minorHAnsi" w:hAnsiTheme="minorHAnsi" w:cstheme="minorHAnsi"/>
          <w:color w:val="000000"/>
        </w:rPr>
        <w:t xml:space="preserve">spezielles </w:t>
      </w:r>
      <w:r w:rsidRPr="00180696">
        <w:rPr>
          <w:rFonts w:asciiTheme="minorHAnsi" w:hAnsiTheme="minorHAnsi" w:cstheme="minorHAnsi"/>
          <w:color w:val="000000"/>
        </w:rPr>
        <w:t xml:space="preserve">Interesse daran, Werke anderer Instrumente für das Cello zu transkribieren. Zu seinen Arrangements gehören unter anderem Bachs Chaconne (aus der zweiten </w:t>
      </w:r>
      <w:proofErr w:type="spellStart"/>
      <w:r w:rsidRPr="00180696">
        <w:rPr>
          <w:rFonts w:asciiTheme="minorHAnsi" w:hAnsiTheme="minorHAnsi" w:cstheme="minorHAnsi"/>
          <w:color w:val="000000"/>
        </w:rPr>
        <w:t>Violinenpartita</w:t>
      </w:r>
      <w:proofErr w:type="spellEnd"/>
      <w:r w:rsidRPr="00180696">
        <w:rPr>
          <w:rFonts w:asciiTheme="minorHAnsi" w:hAnsiTheme="minorHAnsi" w:cstheme="minorHAnsi"/>
          <w:color w:val="000000"/>
        </w:rPr>
        <w:t xml:space="preserve">), Saint-Saëns' </w:t>
      </w:r>
      <w:proofErr w:type="spellStart"/>
      <w:r w:rsidRPr="00180696">
        <w:rPr>
          <w:rFonts w:asciiTheme="minorHAnsi" w:hAnsiTheme="minorHAnsi" w:cstheme="minorHAnsi"/>
          <w:color w:val="000000"/>
        </w:rPr>
        <w:t>Introduction</w:t>
      </w:r>
      <w:proofErr w:type="spellEnd"/>
      <w:r w:rsidRPr="00180696">
        <w:rPr>
          <w:rFonts w:asciiTheme="minorHAnsi" w:hAnsiTheme="minorHAnsi" w:cstheme="minorHAnsi"/>
          <w:color w:val="000000"/>
        </w:rPr>
        <w:t xml:space="preserve"> et Rondo capriccioso, Paganinis Caprice Nr. 24 und </w:t>
      </w:r>
      <w:proofErr w:type="spellStart"/>
      <w:r w:rsidRPr="00180696">
        <w:rPr>
          <w:rFonts w:asciiTheme="minorHAnsi" w:hAnsiTheme="minorHAnsi" w:cstheme="minorHAnsi"/>
          <w:color w:val="000000"/>
        </w:rPr>
        <w:t>Wieniawskis</w:t>
      </w:r>
      <w:proofErr w:type="spellEnd"/>
      <w:r w:rsidRPr="00180696">
        <w:rPr>
          <w:rFonts w:asciiTheme="minorHAnsi" w:hAnsiTheme="minorHAnsi" w:cstheme="minorHAnsi"/>
          <w:color w:val="000000"/>
        </w:rPr>
        <w:t xml:space="preserve"> Scherzo-</w:t>
      </w:r>
      <w:proofErr w:type="spellStart"/>
      <w:r w:rsidRPr="00180696">
        <w:rPr>
          <w:rFonts w:asciiTheme="minorHAnsi" w:hAnsiTheme="minorHAnsi" w:cstheme="minorHAnsi"/>
          <w:color w:val="000000"/>
        </w:rPr>
        <w:t>Tarantelle</w:t>
      </w:r>
      <w:proofErr w:type="spellEnd"/>
      <w:r w:rsidRPr="00180696">
        <w:rPr>
          <w:rFonts w:asciiTheme="minorHAnsi" w:hAnsiTheme="minorHAnsi" w:cstheme="minorHAnsi"/>
          <w:color w:val="000000"/>
        </w:rPr>
        <w:t xml:space="preserve"> sowie zahlreiche Adaptionen für Celloensembles. Im Jahr 2021 nahm er einige dieser Arrangements mit der Pianistin Vita Kan für seine Debüt-CD „Salute </w:t>
      </w:r>
      <w:proofErr w:type="spellStart"/>
      <w:r w:rsidRPr="00180696">
        <w:rPr>
          <w:rFonts w:asciiTheme="minorHAnsi" w:hAnsiTheme="minorHAnsi" w:cstheme="minorHAnsi"/>
          <w:color w:val="000000"/>
        </w:rPr>
        <w:t>to</w:t>
      </w:r>
      <w:proofErr w:type="spellEnd"/>
      <w:r w:rsidRPr="00180696">
        <w:rPr>
          <w:rFonts w:asciiTheme="minorHAnsi" w:hAnsiTheme="minorHAnsi" w:cstheme="minorHAnsi"/>
          <w:color w:val="000000"/>
        </w:rPr>
        <w:t xml:space="preserve"> </w:t>
      </w:r>
      <w:proofErr w:type="spellStart"/>
      <w:r w:rsidRPr="00180696">
        <w:rPr>
          <w:rFonts w:asciiTheme="minorHAnsi" w:hAnsiTheme="minorHAnsi" w:cstheme="minorHAnsi"/>
          <w:color w:val="000000"/>
        </w:rPr>
        <w:t>the</w:t>
      </w:r>
      <w:proofErr w:type="spellEnd"/>
      <w:r w:rsidRPr="00180696">
        <w:rPr>
          <w:rFonts w:asciiTheme="minorHAnsi" w:hAnsiTheme="minorHAnsi" w:cstheme="minorHAnsi"/>
          <w:color w:val="000000"/>
        </w:rPr>
        <w:t xml:space="preserve"> </w:t>
      </w:r>
      <w:proofErr w:type="spellStart"/>
      <w:r w:rsidRPr="00180696">
        <w:rPr>
          <w:rFonts w:asciiTheme="minorHAnsi" w:hAnsiTheme="minorHAnsi" w:cstheme="minorHAnsi"/>
          <w:color w:val="000000"/>
        </w:rPr>
        <w:t>Violin</w:t>
      </w:r>
      <w:proofErr w:type="spellEnd"/>
      <w:r w:rsidRPr="00180696">
        <w:rPr>
          <w:rFonts w:asciiTheme="minorHAnsi" w:hAnsiTheme="minorHAnsi" w:cstheme="minorHAnsi"/>
          <w:color w:val="000000"/>
        </w:rPr>
        <w:t xml:space="preserve">“ auf, die im August 2022 bei Prospero </w:t>
      </w:r>
      <w:proofErr w:type="spellStart"/>
      <w:r w:rsidRPr="00180696">
        <w:rPr>
          <w:rFonts w:asciiTheme="minorHAnsi" w:hAnsiTheme="minorHAnsi" w:cstheme="minorHAnsi"/>
          <w:color w:val="000000"/>
        </w:rPr>
        <w:t>Classical</w:t>
      </w:r>
      <w:proofErr w:type="spellEnd"/>
      <w:r w:rsidRPr="00180696">
        <w:rPr>
          <w:rFonts w:asciiTheme="minorHAnsi" w:hAnsiTheme="minorHAnsi" w:cstheme="minorHAnsi"/>
          <w:color w:val="000000"/>
        </w:rPr>
        <w:t xml:space="preserve"> erschien und von der Kritik hoch gelobt wurde.</w:t>
      </w:r>
    </w:p>
    <w:p w14:paraId="32250B7E" w14:textId="77777777" w:rsidR="00AD4852" w:rsidRDefault="00AD4852" w:rsidP="00180696">
      <w:pPr>
        <w:pStyle w:val="StandardWeb"/>
        <w:rPr>
          <w:rFonts w:asciiTheme="minorHAnsi" w:hAnsiTheme="minorHAnsi" w:cstheme="minorHAnsi"/>
          <w:color w:val="000000"/>
        </w:rPr>
      </w:pPr>
      <w:r>
        <w:rPr>
          <w:rFonts w:asciiTheme="minorHAnsi" w:hAnsiTheme="minorHAnsi" w:cstheme="minorHAnsi"/>
          <w:color w:val="000000"/>
        </w:rPr>
        <w:t xml:space="preserve">Er </w:t>
      </w:r>
      <w:r w:rsidR="00180696" w:rsidRPr="00180696">
        <w:rPr>
          <w:rFonts w:asciiTheme="minorHAnsi" w:hAnsiTheme="minorHAnsi" w:cstheme="minorHAnsi"/>
          <w:color w:val="000000"/>
        </w:rPr>
        <w:t xml:space="preserve">war Stipendiat der Villa </w:t>
      </w:r>
      <w:proofErr w:type="spellStart"/>
      <w:r w:rsidR="00180696" w:rsidRPr="00180696">
        <w:rPr>
          <w:rFonts w:asciiTheme="minorHAnsi" w:hAnsiTheme="minorHAnsi" w:cstheme="minorHAnsi"/>
          <w:color w:val="000000"/>
        </w:rPr>
        <w:t>Musica</w:t>
      </w:r>
      <w:proofErr w:type="spellEnd"/>
      <w:r w:rsidR="00180696" w:rsidRPr="00180696">
        <w:rPr>
          <w:rFonts w:asciiTheme="minorHAnsi" w:hAnsiTheme="minorHAnsi" w:cstheme="minorHAnsi"/>
          <w:color w:val="000000"/>
        </w:rPr>
        <w:t xml:space="preserve">, der Kammerakademie Potsdam, des Deutschlandstipendiums und des Yehudi Menuhin „Live Music </w:t>
      </w:r>
      <w:proofErr w:type="spellStart"/>
      <w:r w:rsidR="00180696" w:rsidRPr="00180696">
        <w:rPr>
          <w:rFonts w:asciiTheme="minorHAnsi" w:hAnsiTheme="minorHAnsi" w:cstheme="minorHAnsi"/>
          <w:color w:val="000000"/>
        </w:rPr>
        <w:t>Now</w:t>
      </w:r>
      <w:proofErr w:type="spellEnd"/>
      <w:r w:rsidR="00180696" w:rsidRPr="00180696">
        <w:rPr>
          <w:rFonts w:asciiTheme="minorHAnsi" w:hAnsiTheme="minorHAnsi" w:cstheme="minorHAnsi"/>
          <w:color w:val="000000"/>
        </w:rPr>
        <w:t xml:space="preserve">“ Leipzig e.V. Durch den Gewinn des Wettbewerbs der SINFONIMA-Stiftung erhielt er für zwei Jahre </w:t>
      </w:r>
      <w:r>
        <w:rPr>
          <w:rFonts w:asciiTheme="minorHAnsi" w:hAnsiTheme="minorHAnsi" w:cstheme="minorHAnsi"/>
          <w:color w:val="000000"/>
        </w:rPr>
        <w:t xml:space="preserve">ein Cello von </w:t>
      </w:r>
      <w:r w:rsidR="00180696" w:rsidRPr="00180696">
        <w:rPr>
          <w:rFonts w:asciiTheme="minorHAnsi" w:hAnsiTheme="minorHAnsi" w:cstheme="minorHAnsi"/>
          <w:color w:val="000000"/>
        </w:rPr>
        <w:t>Nicolas</w:t>
      </w:r>
      <w:r>
        <w:rPr>
          <w:rFonts w:asciiTheme="minorHAnsi" w:hAnsiTheme="minorHAnsi" w:cstheme="minorHAnsi"/>
          <w:color w:val="000000"/>
        </w:rPr>
        <w:t xml:space="preserve"> </w:t>
      </w:r>
      <w:proofErr w:type="spellStart"/>
      <w:r w:rsidR="00180696" w:rsidRPr="00180696">
        <w:rPr>
          <w:rFonts w:asciiTheme="minorHAnsi" w:hAnsiTheme="minorHAnsi" w:cstheme="minorHAnsi"/>
          <w:color w:val="000000"/>
        </w:rPr>
        <w:t>Vuillaume</w:t>
      </w:r>
      <w:proofErr w:type="spellEnd"/>
      <w:r w:rsidR="00180696" w:rsidRPr="00180696">
        <w:rPr>
          <w:rFonts w:asciiTheme="minorHAnsi" w:hAnsiTheme="minorHAnsi" w:cstheme="minorHAnsi"/>
          <w:color w:val="000000"/>
        </w:rPr>
        <w:t xml:space="preserve"> </w:t>
      </w:r>
      <w:r>
        <w:rPr>
          <w:rFonts w:asciiTheme="minorHAnsi" w:hAnsiTheme="minorHAnsi" w:cstheme="minorHAnsi"/>
          <w:color w:val="000000"/>
        </w:rPr>
        <w:t>von 1860</w:t>
      </w:r>
      <w:r w:rsidR="00180696" w:rsidRPr="00180696">
        <w:rPr>
          <w:rFonts w:asciiTheme="minorHAnsi" w:hAnsiTheme="minorHAnsi" w:cstheme="minorHAnsi"/>
          <w:color w:val="000000"/>
        </w:rPr>
        <w:t>.</w:t>
      </w:r>
      <w:r>
        <w:rPr>
          <w:rFonts w:asciiTheme="minorHAnsi" w:hAnsiTheme="minorHAnsi" w:cstheme="minorHAnsi"/>
          <w:color w:val="000000"/>
        </w:rPr>
        <w:t xml:space="preserve"> </w:t>
      </w:r>
    </w:p>
    <w:p w14:paraId="096CB922" w14:textId="02E8A06A" w:rsidR="00180696" w:rsidRPr="00180696" w:rsidRDefault="00180696" w:rsidP="00180696">
      <w:pPr>
        <w:pStyle w:val="StandardWeb"/>
        <w:rPr>
          <w:rFonts w:asciiTheme="minorHAnsi" w:hAnsiTheme="minorHAnsi" w:cstheme="minorHAnsi"/>
          <w:color w:val="000000"/>
        </w:rPr>
      </w:pPr>
      <w:r w:rsidRPr="00180696">
        <w:rPr>
          <w:rFonts w:asciiTheme="minorHAnsi" w:hAnsiTheme="minorHAnsi" w:cstheme="minorHAnsi"/>
          <w:color w:val="000000"/>
        </w:rPr>
        <w:lastRenderedPageBreak/>
        <w:t>Derzeit spielt er auf einem seltenen al</w:t>
      </w:r>
      <w:r w:rsidR="0009522F">
        <w:rPr>
          <w:rFonts w:asciiTheme="minorHAnsi" w:hAnsiTheme="minorHAnsi" w:cstheme="minorHAnsi"/>
          <w:color w:val="000000"/>
        </w:rPr>
        <w:t>t</w:t>
      </w:r>
      <w:r w:rsidRPr="00180696">
        <w:rPr>
          <w:rFonts w:asciiTheme="minorHAnsi" w:hAnsiTheme="minorHAnsi" w:cstheme="minorHAnsi"/>
          <w:color w:val="000000"/>
        </w:rPr>
        <w:t>italienischen Cello</w:t>
      </w:r>
      <w:r w:rsidR="0009522F">
        <w:rPr>
          <w:rFonts w:asciiTheme="minorHAnsi" w:hAnsiTheme="minorHAnsi" w:cstheme="minorHAnsi"/>
          <w:color w:val="000000"/>
        </w:rPr>
        <w:t xml:space="preserve"> aus dem 19. Jahrhundert</w:t>
      </w:r>
      <w:r w:rsidRPr="00180696">
        <w:rPr>
          <w:rFonts w:asciiTheme="minorHAnsi" w:hAnsiTheme="minorHAnsi" w:cstheme="minorHAnsi"/>
          <w:color w:val="000000"/>
        </w:rPr>
        <w:t xml:space="preserve"> eines unbekannten </w:t>
      </w:r>
      <w:r w:rsidR="0009522F">
        <w:rPr>
          <w:rFonts w:asciiTheme="minorHAnsi" w:hAnsiTheme="minorHAnsi" w:cstheme="minorHAnsi"/>
          <w:color w:val="000000"/>
        </w:rPr>
        <w:t>Erbauers.</w:t>
      </w:r>
    </w:p>
    <w:p w14:paraId="2B06FAD6" w14:textId="53693FA5" w:rsidR="00180696" w:rsidRPr="00180696" w:rsidRDefault="00180696" w:rsidP="00180696">
      <w:pPr>
        <w:pStyle w:val="StandardWeb"/>
        <w:rPr>
          <w:rFonts w:asciiTheme="minorHAnsi" w:hAnsiTheme="minorHAnsi" w:cstheme="minorHAnsi"/>
          <w:color w:val="000000"/>
        </w:rPr>
      </w:pPr>
      <w:r w:rsidRPr="00180696">
        <w:rPr>
          <w:rFonts w:asciiTheme="minorHAnsi" w:hAnsiTheme="minorHAnsi" w:cstheme="minorHAnsi"/>
          <w:color w:val="000000"/>
        </w:rPr>
        <w:t xml:space="preserve">Im Jahr 2024 zog Timothy von Leipzig nach Basel, wo er nun das Künstlerteam der </w:t>
      </w:r>
      <w:r w:rsidR="0009522F">
        <w:rPr>
          <w:rFonts w:asciiTheme="minorHAnsi" w:hAnsiTheme="minorHAnsi" w:cstheme="minorHAnsi"/>
          <w:color w:val="000000"/>
        </w:rPr>
        <w:t xml:space="preserve">Stiftung </w:t>
      </w:r>
      <w:r w:rsidRPr="00180696">
        <w:rPr>
          <w:rFonts w:asciiTheme="minorHAnsi" w:hAnsiTheme="minorHAnsi" w:cstheme="minorHAnsi"/>
          <w:color w:val="000000"/>
        </w:rPr>
        <w:t>Pestalozzi Schulcamps leitet.</w:t>
      </w:r>
    </w:p>
    <w:p w14:paraId="6E9E8CF8" w14:textId="4CDA76DB" w:rsidR="00180696" w:rsidRPr="00180696" w:rsidRDefault="00180696" w:rsidP="00180696">
      <w:pPr>
        <w:pStyle w:val="StandardWeb"/>
        <w:rPr>
          <w:rFonts w:asciiTheme="minorHAnsi" w:hAnsiTheme="minorHAnsi" w:cstheme="minorHAnsi"/>
          <w:color w:val="000000"/>
        </w:rPr>
      </w:pPr>
    </w:p>
    <w:sectPr w:rsidR="00180696" w:rsidRPr="0018069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A4"/>
    <w:rsid w:val="0009522F"/>
    <w:rsid w:val="00180696"/>
    <w:rsid w:val="00282302"/>
    <w:rsid w:val="004162CD"/>
    <w:rsid w:val="006B1D05"/>
    <w:rsid w:val="00774555"/>
    <w:rsid w:val="007B61BD"/>
    <w:rsid w:val="008761E6"/>
    <w:rsid w:val="00A221A4"/>
    <w:rsid w:val="00AD4852"/>
    <w:rsid w:val="00AD4CB0"/>
    <w:rsid w:val="00E3448F"/>
    <w:rsid w:val="00F66E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2DDF3BB"/>
  <w15:chartTrackingRefBased/>
  <w15:docId w15:val="{ED49BC34-39A2-CB45-8C98-790FE554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A221A4"/>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apple-converted-space">
    <w:name w:val="apple-converted-space"/>
    <w:basedOn w:val="Absatz-Standardschriftart"/>
    <w:rsid w:val="00AD4CB0"/>
  </w:style>
  <w:style w:type="character" w:styleId="Fett">
    <w:name w:val="Strong"/>
    <w:basedOn w:val="Absatz-Standardschriftart"/>
    <w:uiPriority w:val="22"/>
    <w:qFormat/>
    <w:rsid w:val="00AD4CB0"/>
    <w:rPr>
      <w:b/>
      <w:bCs/>
    </w:rPr>
  </w:style>
  <w:style w:type="character" w:styleId="Hervorhebung">
    <w:name w:val="Emphasis"/>
    <w:basedOn w:val="Absatz-Standardschriftart"/>
    <w:uiPriority w:val="20"/>
    <w:qFormat/>
    <w:rsid w:val="00AD4C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3219">
      <w:bodyDiv w:val="1"/>
      <w:marLeft w:val="0"/>
      <w:marRight w:val="0"/>
      <w:marTop w:val="0"/>
      <w:marBottom w:val="0"/>
      <w:divBdr>
        <w:top w:val="none" w:sz="0" w:space="0" w:color="auto"/>
        <w:left w:val="none" w:sz="0" w:space="0" w:color="auto"/>
        <w:bottom w:val="none" w:sz="0" w:space="0" w:color="auto"/>
        <w:right w:val="none" w:sz="0" w:space="0" w:color="auto"/>
      </w:divBdr>
      <w:divsChild>
        <w:div w:id="3359581">
          <w:marLeft w:val="0"/>
          <w:marRight w:val="0"/>
          <w:marTop w:val="0"/>
          <w:marBottom w:val="0"/>
          <w:divBdr>
            <w:top w:val="none" w:sz="0" w:space="0" w:color="auto"/>
            <w:left w:val="none" w:sz="0" w:space="0" w:color="auto"/>
            <w:bottom w:val="none" w:sz="0" w:space="0" w:color="auto"/>
            <w:right w:val="none" w:sz="0" w:space="0" w:color="auto"/>
          </w:divBdr>
          <w:divsChild>
            <w:div w:id="770007027">
              <w:marLeft w:val="0"/>
              <w:marRight w:val="0"/>
              <w:marTop w:val="0"/>
              <w:marBottom w:val="0"/>
              <w:divBdr>
                <w:top w:val="none" w:sz="0" w:space="0" w:color="auto"/>
                <w:left w:val="none" w:sz="0" w:space="0" w:color="auto"/>
                <w:bottom w:val="none" w:sz="0" w:space="0" w:color="auto"/>
                <w:right w:val="none" w:sz="0" w:space="0" w:color="auto"/>
              </w:divBdr>
            </w:div>
          </w:divsChild>
        </w:div>
        <w:div w:id="1392849753">
          <w:marLeft w:val="0"/>
          <w:marRight w:val="0"/>
          <w:marTop w:val="0"/>
          <w:marBottom w:val="0"/>
          <w:divBdr>
            <w:top w:val="none" w:sz="0" w:space="0" w:color="auto"/>
            <w:left w:val="none" w:sz="0" w:space="0" w:color="auto"/>
            <w:bottom w:val="none" w:sz="0" w:space="0" w:color="auto"/>
            <w:right w:val="none" w:sz="0" w:space="0" w:color="auto"/>
          </w:divBdr>
        </w:div>
      </w:divsChild>
    </w:div>
    <w:div w:id="1087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930</Words>
  <Characters>5866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timothyhopkins31@googlemail.com</dc:creator>
  <cp:keywords/>
  <dc:description/>
  <cp:lastModifiedBy>timothyhopkins31@googlemail.com</cp:lastModifiedBy>
  <cp:revision>5</cp:revision>
  <dcterms:created xsi:type="dcterms:W3CDTF">2025-06-12T07:44:00Z</dcterms:created>
  <dcterms:modified xsi:type="dcterms:W3CDTF">2025-07-24T11:59:00Z</dcterms:modified>
</cp:coreProperties>
</file>